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F570" w14:textId="7CBDFFE6" w:rsidR="00D75374" w:rsidRPr="005F1228" w:rsidRDefault="001B4C6B" w:rsidP="0010294C">
      <w:pPr>
        <w:spacing w:after="120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F57041"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7E3A798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74825C7A" w14:textId="49414F1D" w:rsidR="00174B9B" w:rsidRDefault="007F458A" w:rsidP="007F458A">
      <w:pPr>
        <w:spacing w:after="0" w:line="240" w:lineRule="auto"/>
        <w:rPr>
          <w:b/>
          <w:bCs/>
          <w:color w:val="CC3399"/>
          <w:sz w:val="42"/>
          <w:szCs w:val="42"/>
        </w:rPr>
      </w:pPr>
      <w:r>
        <w:rPr>
          <w:b/>
          <w:bCs/>
          <w:color w:val="CC3399"/>
          <w:sz w:val="42"/>
          <w:szCs w:val="42"/>
        </w:rPr>
        <w:t xml:space="preserve">Szybko, ale nadal zdrowo – czyli </w:t>
      </w:r>
      <w:r>
        <w:rPr>
          <w:b/>
          <w:bCs/>
          <w:color w:val="CC3399"/>
          <w:sz w:val="42"/>
          <w:szCs w:val="42"/>
        </w:rPr>
        <w:br/>
        <w:t>dieta dziecka w czasach pandemii</w:t>
      </w:r>
    </w:p>
    <w:p w14:paraId="2003468E" w14:textId="77777777" w:rsidR="006573CF" w:rsidRPr="006573CF" w:rsidRDefault="006573CF" w:rsidP="006573CF">
      <w:pPr>
        <w:spacing w:after="0" w:line="240" w:lineRule="auto"/>
        <w:rPr>
          <w:b/>
          <w:bCs/>
          <w:color w:val="CC3399"/>
        </w:rPr>
      </w:pPr>
    </w:p>
    <w:p w14:paraId="04F06F6D" w14:textId="71A2EFA7" w:rsidR="005F1228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>Warszawa,</w:t>
      </w:r>
      <w:r w:rsidR="00EE5FBF">
        <w:rPr>
          <w:rFonts w:asciiTheme="minorHAnsi" w:hAnsiTheme="minorHAnsi" w:cstheme="minorHAnsi"/>
          <w:b/>
          <w:bCs/>
        </w:rPr>
        <w:t xml:space="preserve"> 19</w:t>
      </w:r>
      <w:r w:rsidR="001C4D31">
        <w:rPr>
          <w:rFonts w:asciiTheme="minorHAnsi" w:hAnsiTheme="minorHAnsi" w:cstheme="minorHAnsi"/>
          <w:b/>
          <w:bCs/>
        </w:rPr>
        <w:t xml:space="preserve"> maja</w:t>
      </w:r>
      <w:r w:rsidRPr="00BB17A3">
        <w:rPr>
          <w:rFonts w:asciiTheme="minorHAnsi" w:hAnsiTheme="minorHAnsi" w:cstheme="minorHAnsi"/>
          <w:b/>
          <w:bCs/>
        </w:rPr>
        <w:t xml:space="preserve"> 2020 r.</w:t>
      </w:r>
    </w:p>
    <w:p w14:paraId="45FA8F4A" w14:textId="77777777" w:rsidR="00F70E2C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4E2B181E" w14:textId="76F98728" w:rsidR="006573CF" w:rsidRDefault="00021A5A" w:rsidP="006573CF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Przedłużająca się niepewność, strach, odizolowanie – już to wystarczy, aby dotychczasowe życie wywróciło się do góry nogami. Jeśli do tego dodamy pracę zdalną połączoną z opieką nad dziećmi, może się wydawać, że jest to obciążenie nie do udźwignięcia. A jednak od ponad dwóch miesięcy, miliony rodziców na całym świecie dokonują tego cudu. Samo przygotowanie </w:t>
      </w:r>
      <w:r w:rsidR="00200120">
        <w:rPr>
          <w:b/>
          <w:bCs/>
          <w:color w:val="0070C0"/>
        </w:rPr>
        <w:t xml:space="preserve">każdego dnia </w:t>
      </w:r>
      <w:r>
        <w:rPr>
          <w:b/>
          <w:bCs/>
          <w:color w:val="0070C0"/>
        </w:rPr>
        <w:t>5 zbilansowanych posiłków dla całej rodziny jest wyzwaniem</w:t>
      </w:r>
      <w:r w:rsidR="00200120">
        <w:rPr>
          <w:b/>
          <w:bCs/>
          <w:color w:val="0070C0"/>
        </w:rPr>
        <w:t xml:space="preserve">, a jeśli mamy na pokładzie malucha w wieku 1+, to okazuje się to po prostu arcytrudne. Być może </w:t>
      </w:r>
      <w:r w:rsidR="00AA4F5E">
        <w:rPr>
          <w:b/>
          <w:bCs/>
          <w:color w:val="0070C0"/>
        </w:rPr>
        <w:t>parę</w:t>
      </w:r>
      <w:r w:rsidR="00200120">
        <w:rPr>
          <w:b/>
          <w:bCs/>
          <w:color w:val="0070C0"/>
        </w:rPr>
        <w:t xml:space="preserve"> dietetycznych patentów pozwoli zaoszczędzić </w:t>
      </w:r>
      <w:r w:rsidR="00260023">
        <w:rPr>
          <w:b/>
          <w:bCs/>
          <w:color w:val="0070C0"/>
        </w:rPr>
        <w:t>chociaż kilka</w:t>
      </w:r>
      <w:r w:rsidR="00200120">
        <w:rPr>
          <w:b/>
          <w:bCs/>
          <w:color w:val="0070C0"/>
        </w:rPr>
        <w:t xml:space="preserve"> minut w ciągu dnia. </w:t>
      </w:r>
      <w:r w:rsidR="003326D1">
        <w:rPr>
          <w:b/>
          <w:bCs/>
          <w:color w:val="0070C0"/>
        </w:rPr>
        <w:t xml:space="preserve">Wielkimi krokami zbliża się Dzień Matki, </w:t>
      </w:r>
      <w:r w:rsidR="00260023">
        <w:rPr>
          <w:b/>
          <w:bCs/>
          <w:color w:val="0070C0"/>
        </w:rPr>
        <w:t>Dzień Dziecka i Dzień Ojca. Warto skorzystać z każdej możliwości, dzięki której uda się wygospodarować trochę czasu na wspólne świętowanie.</w:t>
      </w:r>
    </w:p>
    <w:p w14:paraId="5DC30383" w14:textId="4539A888" w:rsidR="00AA4F5E" w:rsidRPr="006573CF" w:rsidRDefault="00AA4F5E" w:rsidP="006573CF">
      <w:pPr>
        <w:jc w:val="both"/>
        <w:rPr>
          <w:rFonts w:asciiTheme="minorHAnsi" w:eastAsiaTheme="minorHAnsi" w:hAnsiTheme="minorHAnsi"/>
          <w:b/>
          <w:bCs/>
          <w:color w:val="0070C0"/>
        </w:rPr>
      </w:pPr>
      <w:bookmarkStart w:id="0" w:name="_Hlk40713038"/>
      <w:r>
        <w:rPr>
          <w:b/>
          <w:bCs/>
          <w:color w:val="0070C0"/>
        </w:rPr>
        <w:t>Inwestycja na przyszłość</w:t>
      </w:r>
    </w:p>
    <w:bookmarkEnd w:id="0"/>
    <w:p w14:paraId="697A2CA8" w14:textId="2412327C" w:rsidR="00401929" w:rsidRDefault="00200120" w:rsidP="006573CF">
      <w:pPr>
        <w:jc w:val="both"/>
      </w:pPr>
      <w:r>
        <w:t>Szczęście w nieszczęściu</w:t>
      </w:r>
      <w:r w:rsidR="001E7378">
        <w:t xml:space="preserve"> </w:t>
      </w:r>
      <w:r w:rsidR="00D23A28">
        <w:t>–</w:t>
      </w:r>
      <w:r w:rsidR="001E7378">
        <w:t xml:space="preserve"> </w:t>
      </w:r>
      <w:r>
        <w:t>mamy</w:t>
      </w:r>
      <w:r w:rsidR="00D23A28">
        <w:t xml:space="preserve"> </w:t>
      </w:r>
      <w:r>
        <w:t xml:space="preserve">wiosnę, a co za tym idzie </w:t>
      </w:r>
      <w:r w:rsidR="001E7378">
        <w:t>coraz większy</w:t>
      </w:r>
      <w:r>
        <w:t xml:space="preserve"> wybór świeżych owoców i warzyw. </w:t>
      </w:r>
      <w:r w:rsidR="001E7378">
        <w:t xml:space="preserve">Zwłaszcza dostęp do tych pierwszych sprawia, że przygotowanie szybkich, ale jednocześnie zdrowych posiłków, które dodatkowo </w:t>
      </w:r>
      <w:r w:rsidR="00681D15">
        <w:t>dzieci</w:t>
      </w:r>
      <w:r w:rsidR="001E7378">
        <w:t xml:space="preserve"> chętnie zjedzą, staje się zdecydowanie łatwiejsze. </w:t>
      </w:r>
      <w:r w:rsidR="00681D15">
        <w:t xml:space="preserve">Każdy rodzic przyzna, że karmienie malucha, który nie jest zachwycony zawartością talerza, bywa trudne, a jeśli dodamy do tego zmęczenie rodziców i wynikający z niego spadek cierpliwości – mamy gotowy przepis na domową </w:t>
      </w:r>
      <w:r w:rsidR="00260023">
        <w:t>sprzeczkę</w:t>
      </w:r>
      <w:r w:rsidR="00681D15">
        <w:t xml:space="preserve">. </w:t>
      </w:r>
    </w:p>
    <w:p w14:paraId="69003274" w14:textId="42F5819D" w:rsidR="006573CF" w:rsidRDefault="00681D15" w:rsidP="006573CF">
      <w:pPr>
        <w:jc w:val="both"/>
      </w:pPr>
      <w:r>
        <w:t>Karolina Łukaszewicz, dietety</w:t>
      </w:r>
      <w:r w:rsidR="00A91906">
        <w:t>k</w:t>
      </w:r>
      <w:r w:rsidR="00A91906">
        <w:rPr>
          <w:rStyle w:val="Odwoaniedokomentarza"/>
        </w:rPr>
        <w:t xml:space="preserve"> </w:t>
      </w:r>
      <w:r w:rsidR="00D23A28">
        <w:t xml:space="preserve">programu „1000 pierwszych dni dla zdrowia” </w:t>
      </w:r>
      <w:r>
        <w:t xml:space="preserve">Fundacji Nutricia, poleca kilka sprawdzonych, prostych i smacznych przepisów, które pomogą zachować zbilansowaną dietę dziecka, a rodzicom zaoszczędzić chwilę na wspólną zabawę. </w:t>
      </w:r>
      <w:r w:rsidR="00260023" w:rsidRPr="00401929">
        <w:rPr>
          <w:i/>
          <w:iCs/>
        </w:rPr>
        <w:t>Zbilansowana dieta, zwłaszcza w</w:t>
      </w:r>
      <w:r w:rsidR="00D23A28">
        <w:rPr>
          <w:i/>
          <w:iCs/>
        </w:rPr>
        <w:t xml:space="preserve"> 1000 pierwszych dniach życia</w:t>
      </w:r>
      <w:r w:rsidR="00260023" w:rsidRPr="00401929">
        <w:rPr>
          <w:i/>
          <w:iCs/>
        </w:rPr>
        <w:t xml:space="preserve">, jest </w:t>
      </w:r>
      <w:r w:rsidR="00260023" w:rsidRPr="00A91906">
        <w:rPr>
          <w:i/>
          <w:iCs/>
        </w:rPr>
        <w:t>sz</w:t>
      </w:r>
      <w:r w:rsidR="00A91906">
        <w:rPr>
          <w:i/>
          <w:iCs/>
        </w:rPr>
        <w:t>czególnie</w:t>
      </w:r>
      <w:r w:rsidR="00260023" w:rsidRPr="00401929">
        <w:rPr>
          <w:i/>
          <w:iCs/>
        </w:rPr>
        <w:t xml:space="preserve"> ważna dla prawidłowego rozwoju dziecka. </w:t>
      </w:r>
      <w:r w:rsidR="00401929" w:rsidRPr="00401929">
        <w:rPr>
          <w:i/>
          <w:iCs/>
        </w:rPr>
        <w:t>S</w:t>
      </w:r>
      <w:r w:rsidR="00260023" w:rsidRPr="00401929">
        <w:rPr>
          <w:i/>
          <w:iCs/>
        </w:rPr>
        <w:t>tarajmy się zrobić wszystko, aby nawet w tym niezwykle trudnym okresie,</w:t>
      </w:r>
      <w:r w:rsidR="00A91906">
        <w:rPr>
          <w:i/>
          <w:iCs/>
        </w:rPr>
        <w:t xml:space="preserve"> przygotować zbilansowane posiłki</w:t>
      </w:r>
      <w:r w:rsidR="00260023" w:rsidRPr="00401929">
        <w:rPr>
          <w:i/>
          <w:iCs/>
        </w:rPr>
        <w:t xml:space="preserve"> </w:t>
      </w:r>
      <w:r w:rsidR="00401929">
        <w:t xml:space="preserve">– przekonuje </w:t>
      </w:r>
      <w:r w:rsidR="00401929" w:rsidRPr="00A91906">
        <w:t>dietety</w:t>
      </w:r>
      <w:r w:rsidR="00A91906">
        <w:t>k.</w:t>
      </w:r>
    </w:p>
    <w:p w14:paraId="29310411" w14:textId="3A5CE714" w:rsidR="00AA4F5E" w:rsidRPr="00AA4F5E" w:rsidRDefault="00401929" w:rsidP="00AA4F5E">
      <w:pPr>
        <w:jc w:val="both"/>
      </w:pPr>
      <w:r>
        <w:t xml:space="preserve">Jak pokazują badania przeprowadzone przez Instytut Matki i Dziecka (2016r.), </w:t>
      </w:r>
      <w:r w:rsidR="00986725">
        <w:t>aż 88% dzieci w wieku powyżej 1</w:t>
      </w:r>
      <w:r w:rsidR="00994AC2">
        <w:t>.</w:t>
      </w:r>
      <w:r w:rsidR="00986725">
        <w:t xml:space="preserve"> roku życia otrzymuje za mało warzyw w swojej diecie, a prawie 1/3 dzieci do 36</w:t>
      </w:r>
      <w:r w:rsidR="00994AC2">
        <w:t>.</w:t>
      </w:r>
      <w:r w:rsidR="00986725">
        <w:t xml:space="preserve"> miesiąca życia ma </w:t>
      </w:r>
      <w:r w:rsidR="00986725" w:rsidRPr="00986725">
        <w:t>nieprawidłową</w:t>
      </w:r>
      <w:r w:rsidR="00986725">
        <w:t xml:space="preserve"> </w:t>
      </w:r>
      <w:r w:rsidR="00A91906">
        <w:t>masę</w:t>
      </w:r>
      <w:r w:rsidR="00986725">
        <w:t xml:space="preserve"> ciała. </w:t>
      </w:r>
      <w:r w:rsidR="00986725" w:rsidRPr="00986725">
        <w:rPr>
          <w:i/>
          <w:iCs/>
        </w:rPr>
        <w:t xml:space="preserve">1000 pierwszych dni życia dziecka to okres najintensywniejszego rozwoju i wzrostu dziecka, dlatego ma fundamentalne znaczenie </w:t>
      </w:r>
      <w:r w:rsidR="00A91906">
        <w:rPr>
          <w:i/>
          <w:iCs/>
        </w:rPr>
        <w:t xml:space="preserve">dla jego zdrowia teraz, </w:t>
      </w:r>
      <w:r w:rsidR="00986725" w:rsidRPr="00986725">
        <w:rPr>
          <w:i/>
          <w:iCs/>
        </w:rPr>
        <w:t>ale również w dorosłym życiu.</w:t>
      </w:r>
      <w:r w:rsidR="00D23A28">
        <w:rPr>
          <w:i/>
          <w:iCs/>
        </w:rPr>
        <w:t xml:space="preserve"> </w:t>
      </w:r>
      <w:r w:rsidR="00986725" w:rsidRPr="00986725">
        <w:rPr>
          <w:i/>
          <w:iCs/>
        </w:rPr>
        <w:t>To inwestycja długoterminowa</w:t>
      </w:r>
      <w:r w:rsidR="00986725">
        <w:t xml:space="preserve"> – tłumaczy Karolina Łukaszewicz.</w:t>
      </w:r>
    </w:p>
    <w:p w14:paraId="3AA6F839" w14:textId="06435E6B" w:rsidR="00AA4F5E" w:rsidRDefault="00AA4F5E" w:rsidP="006573CF">
      <w:pPr>
        <w:jc w:val="both"/>
        <w:rPr>
          <w:b/>
          <w:bCs/>
          <w:color w:val="0070C0"/>
        </w:rPr>
      </w:pPr>
      <w:r w:rsidRPr="00AA4F5E">
        <w:rPr>
          <w:b/>
          <w:bCs/>
          <w:color w:val="0070C0"/>
        </w:rPr>
        <w:t>Dietety</w:t>
      </w:r>
      <w:r w:rsidR="00A91906">
        <w:rPr>
          <w:b/>
          <w:bCs/>
          <w:color w:val="0070C0"/>
        </w:rPr>
        <w:t>k</w:t>
      </w:r>
      <w:r w:rsidRPr="00AA4F5E">
        <w:rPr>
          <w:b/>
          <w:bCs/>
          <w:color w:val="0070C0"/>
        </w:rPr>
        <w:t xml:space="preserve"> poleca</w:t>
      </w:r>
    </w:p>
    <w:p w14:paraId="26D5131B" w14:textId="6FA046E9" w:rsidR="00AA4F5E" w:rsidRDefault="00AA4F5E" w:rsidP="006573CF">
      <w:pPr>
        <w:jc w:val="both"/>
        <w:rPr>
          <w:rFonts w:eastAsia="Times New Roman"/>
        </w:rPr>
      </w:pPr>
      <w:r w:rsidRPr="00726E10">
        <w:rPr>
          <w:rFonts w:eastAsia="Times New Roman"/>
        </w:rPr>
        <w:t xml:space="preserve">Kilka przepisów, które polubią maluchy, a </w:t>
      </w:r>
      <w:r w:rsidR="00726E10" w:rsidRPr="00726E10">
        <w:rPr>
          <w:rFonts w:eastAsia="Times New Roman"/>
        </w:rPr>
        <w:t>rodzice będą mieli pewność, że nie spędzając długich godzin w kuchni, podają swoim pociechom pyszny i zdrowy posiłek:</w:t>
      </w:r>
    </w:p>
    <w:p w14:paraId="72CD4FA1" w14:textId="77777777" w:rsidR="008F3841" w:rsidRPr="00726E10" w:rsidRDefault="008F3841" w:rsidP="006573CF">
      <w:pPr>
        <w:jc w:val="both"/>
        <w:rPr>
          <w:rFonts w:eastAsia="Times New Roman"/>
        </w:rPr>
      </w:pPr>
    </w:p>
    <w:p w14:paraId="546EE50F" w14:textId="77777777" w:rsidR="00726E10" w:rsidRDefault="00726E10" w:rsidP="00726E10">
      <w:pPr>
        <w:jc w:val="both"/>
        <w:rPr>
          <w:b/>
          <w:bCs/>
          <w:color w:val="0070C0"/>
        </w:rPr>
      </w:pPr>
    </w:p>
    <w:p w14:paraId="316CF611" w14:textId="77777777" w:rsidR="00726E10" w:rsidRDefault="00726E10" w:rsidP="00726E10">
      <w:pPr>
        <w:jc w:val="both"/>
        <w:rPr>
          <w:b/>
          <w:bCs/>
          <w:color w:val="0070C0"/>
        </w:rPr>
      </w:pPr>
    </w:p>
    <w:p w14:paraId="7ECCD60E" w14:textId="3D56439F" w:rsidR="00681D15" w:rsidRDefault="00681D15" w:rsidP="00726E10">
      <w:pPr>
        <w:jc w:val="both"/>
        <w:rPr>
          <w:b/>
          <w:bCs/>
          <w:color w:val="0070C0"/>
        </w:rPr>
      </w:pPr>
      <w:r w:rsidRPr="00726E10">
        <w:rPr>
          <w:b/>
          <w:bCs/>
          <w:color w:val="0070C0"/>
        </w:rPr>
        <w:lastRenderedPageBreak/>
        <w:t>Mleczna kaszka ryżowo-jaglana z truskawkami i borówkami</w:t>
      </w:r>
    </w:p>
    <w:p w14:paraId="08251A52" w14:textId="77777777" w:rsidR="00726E10" w:rsidRPr="00726E10" w:rsidRDefault="00726E10" w:rsidP="00726E10">
      <w:pPr>
        <w:spacing w:after="0" w:line="240" w:lineRule="auto"/>
        <w:rPr>
          <w:rFonts w:eastAsia="Times New Roman"/>
        </w:rPr>
      </w:pPr>
      <w:r w:rsidRPr="00726E10">
        <w:rPr>
          <w:rFonts w:eastAsia="Times New Roman"/>
        </w:rPr>
        <w:t>Składniki:</w:t>
      </w:r>
    </w:p>
    <w:p w14:paraId="133CC17D" w14:textId="77C97F49" w:rsidR="00681D15" w:rsidRPr="00726E10" w:rsidRDefault="00681D15" w:rsidP="00726E10">
      <w:pPr>
        <w:pStyle w:val="Akapitzlist"/>
        <w:numPr>
          <w:ilvl w:val="0"/>
          <w:numId w:val="27"/>
        </w:numPr>
        <w:spacing w:after="0" w:line="240" w:lineRule="auto"/>
        <w:contextualSpacing w:val="0"/>
        <w:rPr>
          <w:rFonts w:eastAsia="Times New Roman"/>
        </w:rPr>
      </w:pPr>
      <w:r w:rsidRPr="00726E10">
        <w:rPr>
          <w:rFonts w:eastAsia="Times New Roman"/>
        </w:rPr>
        <w:t>Ulubiona mleczna kaszka ryżowo-jaglana</w:t>
      </w:r>
    </w:p>
    <w:p w14:paraId="650FCBE7" w14:textId="5F8FD2B3" w:rsidR="00726E10" w:rsidRPr="00726E10" w:rsidRDefault="00681D15" w:rsidP="00726E10">
      <w:pPr>
        <w:pStyle w:val="Akapitzlist"/>
        <w:numPr>
          <w:ilvl w:val="0"/>
          <w:numId w:val="2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Garść owoców np. truskawek lub borówek</w:t>
      </w:r>
    </w:p>
    <w:p w14:paraId="73ADD3D1" w14:textId="2AF71C92" w:rsidR="00726E10" w:rsidRDefault="00726E10" w:rsidP="00726E1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Sposób przygotowania: </w:t>
      </w:r>
    </w:p>
    <w:p w14:paraId="440911A7" w14:textId="77777777" w:rsidR="00726E10" w:rsidRDefault="00726E10" w:rsidP="00726E10">
      <w:pPr>
        <w:spacing w:after="0" w:line="240" w:lineRule="auto"/>
        <w:rPr>
          <w:rFonts w:eastAsia="Times New Roman"/>
        </w:rPr>
      </w:pPr>
    </w:p>
    <w:p w14:paraId="13B6D9CC" w14:textId="6EA3DBAE" w:rsidR="00681D15" w:rsidRDefault="00681D15" w:rsidP="00726E10">
      <w:pPr>
        <w:spacing w:after="0" w:line="240" w:lineRule="auto"/>
      </w:pPr>
      <w:r w:rsidRPr="00726E10">
        <w:rPr>
          <w:rFonts w:eastAsia="Times New Roman"/>
        </w:rPr>
        <w:t>Kaszkę przygotuj zgodnie z instrukcją</w:t>
      </w:r>
      <w:r>
        <w:t xml:space="preserve"> na opakowaniu. Przygotuj porcję kaszki (około 170ml) i udekoruj ją truskawkami i borówkami. </w:t>
      </w:r>
    </w:p>
    <w:p w14:paraId="1F2F8BA3" w14:textId="77777777" w:rsidR="00726E10" w:rsidRPr="00726E10" w:rsidRDefault="00726E10" w:rsidP="00726E10">
      <w:pPr>
        <w:spacing w:after="0" w:line="240" w:lineRule="auto"/>
        <w:rPr>
          <w:rFonts w:eastAsiaTheme="minorHAnsi"/>
        </w:rPr>
      </w:pPr>
    </w:p>
    <w:p w14:paraId="450A07BC" w14:textId="7E0CB591" w:rsidR="00681D15" w:rsidRPr="00726E10" w:rsidRDefault="00681D15" w:rsidP="00726E10">
      <w:pPr>
        <w:jc w:val="both"/>
        <w:rPr>
          <w:b/>
          <w:bCs/>
          <w:color w:val="0070C0"/>
        </w:rPr>
      </w:pPr>
      <w:r w:rsidRPr="00726E10">
        <w:rPr>
          <w:b/>
          <w:bCs/>
          <w:color w:val="0070C0"/>
        </w:rPr>
        <w:t>Pełnoziarnista kanapka z mlecznym koktajlem</w:t>
      </w:r>
    </w:p>
    <w:p w14:paraId="489E7536" w14:textId="099CBE18" w:rsidR="00726E10" w:rsidRPr="00726E10" w:rsidRDefault="00726E10" w:rsidP="00726E10">
      <w:pPr>
        <w:spacing w:after="0" w:line="240" w:lineRule="auto"/>
        <w:rPr>
          <w:rFonts w:eastAsia="Times New Roman"/>
        </w:rPr>
      </w:pPr>
      <w:r w:rsidRPr="00726E10">
        <w:rPr>
          <w:rFonts w:eastAsia="Times New Roman"/>
        </w:rPr>
        <w:t>Składniki:</w:t>
      </w:r>
    </w:p>
    <w:p w14:paraId="2CD78EBD" w14:textId="77777777" w:rsidR="00681D15" w:rsidRDefault="00681D15" w:rsidP="00681D15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½ bułki grahamki posmarowanej masłem</w:t>
      </w:r>
    </w:p>
    <w:p w14:paraId="648BC186" w14:textId="77777777" w:rsidR="00681D15" w:rsidRDefault="00681D15" w:rsidP="00681D15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 łyżka twarożku półtłustego</w:t>
      </w:r>
    </w:p>
    <w:p w14:paraId="608C1BDA" w14:textId="77777777" w:rsidR="00681D15" w:rsidRDefault="00681D15" w:rsidP="00681D15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Liść sałaty masłowej</w:t>
      </w:r>
    </w:p>
    <w:p w14:paraId="7A1562CB" w14:textId="77777777" w:rsidR="00681D15" w:rsidRDefault="00681D15" w:rsidP="00681D15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Ogórek świeży obrany ze skórki</w:t>
      </w:r>
    </w:p>
    <w:p w14:paraId="217BF577" w14:textId="77777777" w:rsidR="00681D15" w:rsidRDefault="00681D15" w:rsidP="00681D15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Koperek</w:t>
      </w:r>
    </w:p>
    <w:p w14:paraId="2B84A97A" w14:textId="77777777" w:rsidR="00681D15" w:rsidRDefault="00681D15" w:rsidP="00681D15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 porcja mleka modyfikowanego typu Junior</w:t>
      </w:r>
    </w:p>
    <w:p w14:paraId="009F07E6" w14:textId="27A33824" w:rsidR="00726E10" w:rsidRPr="00726E10" w:rsidRDefault="00681D15" w:rsidP="00726E10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½ banana</w:t>
      </w:r>
    </w:p>
    <w:p w14:paraId="75B6FD8B" w14:textId="2A0E45F8" w:rsidR="00726E10" w:rsidRDefault="00726E10" w:rsidP="00726E10">
      <w:pPr>
        <w:spacing w:line="240" w:lineRule="auto"/>
        <w:rPr>
          <w:rFonts w:eastAsiaTheme="minorHAnsi"/>
        </w:rPr>
      </w:pPr>
      <w:r>
        <w:rPr>
          <w:rFonts w:eastAsiaTheme="minorHAnsi"/>
        </w:rPr>
        <w:t>Sposób przygotowania:</w:t>
      </w:r>
    </w:p>
    <w:p w14:paraId="2DED2A1C" w14:textId="6D83D609" w:rsidR="00681D15" w:rsidRPr="00726E10" w:rsidRDefault="00681D15" w:rsidP="00726E10">
      <w:pPr>
        <w:spacing w:line="240" w:lineRule="auto"/>
        <w:rPr>
          <w:rFonts w:eastAsiaTheme="minorHAnsi"/>
        </w:rPr>
      </w:pPr>
      <w:r>
        <w:t xml:space="preserve">Na bułeczce posmarowanej masłem połóż sałatę, twarożek i resztę warzyw. Mleko przygotuj zgodnie z instrukcją i </w:t>
      </w:r>
      <w:proofErr w:type="spellStart"/>
      <w:r>
        <w:t>zblenduj</w:t>
      </w:r>
      <w:proofErr w:type="spellEnd"/>
      <w:r>
        <w:t xml:space="preserve"> z bananem i podaj dziecku do picia.</w:t>
      </w:r>
    </w:p>
    <w:p w14:paraId="73952DE6" w14:textId="476649CF" w:rsidR="00681D15" w:rsidRDefault="00681D15" w:rsidP="00726E10">
      <w:pPr>
        <w:spacing w:after="0" w:line="240" w:lineRule="auto"/>
        <w:rPr>
          <w:b/>
          <w:bCs/>
          <w:color w:val="0070C0"/>
        </w:rPr>
      </w:pPr>
      <w:r w:rsidRPr="00726E10">
        <w:rPr>
          <w:b/>
          <w:bCs/>
          <w:color w:val="0070C0"/>
        </w:rPr>
        <w:t>Zapiekane jabłko z kaszką mleczną</w:t>
      </w:r>
    </w:p>
    <w:p w14:paraId="3A2A750C" w14:textId="77777777" w:rsidR="00726E10" w:rsidRPr="00726E10" w:rsidRDefault="00726E10" w:rsidP="00726E10">
      <w:pPr>
        <w:spacing w:after="0" w:line="240" w:lineRule="auto"/>
        <w:rPr>
          <w:b/>
          <w:bCs/>
          <w:color w:val="0070C0"/>
        </w:rPr>
      </w:pPr>
    </w:p>
    <w:p w14:paraId="3F517AC4" w14:textId="190C61B5" w:rsidR="00726E10" w:rsidRPr="00726E10" w:rsidRDefault="00726E10" w:rsidP="00726E10">
      <w:pPr>
        <w:spacing w:after="0" w:line="240" w:lineRule="auto"/>
        <w:rPr>
          <w:rFonts w:eastAsia="Times New Roman"/>
        </w:rPr>
      </w:pPr>
      <w:r w:rsidRPr="00726E10">
        <w:rPr>
          <w:rFonts w:eastAsia="Times New Roman"/>
        </w:rPr>
        <w:t>Składniki:</w:t>
      </w:r>
    </w:p>
    <w:p w14:paraId="3D0ECC90" w14:textId="77777777" w:rsidR="00681D15" w:rsidRDefault="00681D15" w:rsidP="00681D15">
      <w:pPr>
        <w:pStyle w:val="Akapitzlist"/>
        <w:numPr>
          <w:ilvl w:val="0"/>
          <w:numId w:val="2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 jabłko dojrzałe</w:t>
      </w:r>
    </w:p>
    <w:p w14:paraId="7BCA7B76" w14:textId="77777777" w:rsidR="00681D15" w:rsidRDefault="00681D15" w:rsidP="00681D15">
      <w:pPr>
        <w:pStyle w:val="Akapitzlist"/>
        <w:numPr>
          <w:ilvl w:val="0"/>
          <w:numId w:val="2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Kaszka mleczna wielozbożowa z dodatkami owocowymi</w:t>
      </w:r>
    </w:p>
    <w:p w14:paraId="21EF6531" w14:textId="77777777" w:rsidR="00681D15" w:rsidRDefault="00681D15" w:rsidP="00681D15">
      <w:pPr>
        <w:pStyle w:val="Akapitzlist"/>
        <w:numPr>
          <w:ilvl w:val="0"/>
          <w:numId w:val="2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Cynamon – do smaku</w:t>
      </w:r>
    </w:p>
    <w:p w14:paraId="7809BE12" w14:textId="5A94A205" w:rsidR="00681D15" w:rsidRDefault="00726E10" w:rsidP="00681D15">
      <w:pPr>
        <w:rPr>
          <w:rFonts w:eastAsiaTheme="minorHAnsi"/>
        </w:rPr>
      </w:pPr>
      <w:r>
        <w:rPr>
          <w:rFonts w:eastAsiaTheme="minorHAnsi"/>
        </w:rPr>
        <w:t>Sposób przygotowania:</w:t>
      </w:r>
    </w:p>
    <w:p w14:paraId="40E441EB" w14:textId="0FC1B016" w:rsidR="00726E10" w:rsidRDefault="00681D15" w:rsidP="00726E10">
      <w:pPr>
        <w:jc w:val="both"/>
      </w:pPr>
      <w:r>
        <w:t>Jabłko pozbaw gniazda nasiennego i wydrąż je tak, żeby można je było łatwo nafaszerować. W tym czasie przygotuj kaszkę zgodnie z instrukcją na opakowaniu (ok</w:t>
      </w:r>
      <w:r w:rsidR="00726E10">
        <w:t>.</w:t>
      </w:r>
      <w:r>
        <w:t xml:space="preserve"> połowy porcji). Do przygotowanej kaszki możesz zetrzeć miąższ jabłka i doprawić cynamonem. Tak przygotowane jabłko wstaw do piekarnika i zapiecz przez około 10 min. Przed podaniem zdejmij skórkę z jabłka. </w:t>
      </w:r>
    </w:p>
    <w:p w14:paraId="5B089A73" w14:textId="52FC410F" w:rsidR="00681D15" w:rsidRDefault="00681D15" w:rsidP="00726E10">
      <w:pPr>
        <w:spacing w:after="0" w:line="240" w:lineRule="auto"/>
        <w:rPr>
          <w:b/>
          <w:bCs/>
          <w:color w:val="0070C0"/>
        </w:rPr>
      </w:pPr>
      <w:r w:rsidRPr="00726E10">
        <w:rPr>
          <w:b/>
          <w:bCs/>
          <w:color w:val="0070C0"/>
        </w:rPr>
        <w:t>Owocowe placki – na około 12 małych placuszków</w:t>
      </w:r>
    </w:p>
    <w:p w14:paraId="3258B850" w14:textId="77777777" w:rsidR="00726E10" w:rsidRPr="00726E10" w:rsidRDefault="00726E10" w:rsidP="00726E10">
      <w:pPr>
        <w:spacing w:after="0" w:line="240" w:lineRule="auto"/>
        <w:rPr>
          <w:b/>
          <w:bCs/>
          <w:color w:val="0070C0"/>
        </w:rPr>
      </w:pPr>
    </w:p>
    <w:p w14:paraId="7FAE8A89" w14:textId="164000D6" w:rsidR="00726E10" w:rsidRPr="00726E10" w:rsidRDefault="00726E10" w:rsidP="00726E10">
      <w:pPr>
        <w:spacing w:after="0" w:line="240" w:lineRule="auto"/>
        <w:rPr>
          <w:rFonts w:eastAsia="Times New Roman"/>
        </w:rPr>
      </w:pPr>
      <w:r w:rsidRPr="00726E10">
        <w:rPr>
          <w:rFonts w:eastAsia="Times New Roman"/>
        </w:rPr>
        <w:t>Składniki:</w:t>
      </w:r>
    </w:p>
    <w:p w14:paraId="741A0CA2" w14:textId="06FD9C15" w:rsidR="00681D15" w:rsidRDefault="00681D15" w:rsidP="00681D15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 jajo</w:t>
      </w:r>
    </w:p>
    <w:p w14:paraId="2663A168" w14:textId="77777777" w:rsidR="00681D15" w:rsidRDefault="00681D15" w:rsidP="00681D15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 szklanka mleka modyfikowanego typu Junior przygotowanego zgodnie z instrukcją na opakowaniu</w:t>
      </w:r>
    </w:p>
    <w:p w14:paraId="5733E4AD" w14:textId="77777777" w:rsidR="00681D15" w:rsidRDefault="00681D15" w:rsidP="00681D15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3/4 szklanki mąki owsianej</w:t>
      </w:r>
    </w:p>
    <w:p w14:paraId="7CD8AF24" w14:textId="77777777" w:rsidR="00681D15" w:rsidRDefault="00681D15" w:rsidP="00681D15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 łyżeczka miodu</w:t>
      </w:r>
    </w:p>
    <w:p w14:paraId="1FC3E04E" w14:textId="77777777" w:rsidR="00681D15" w:rsidRDefault="00681D15" w:rsidP="00681D15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Garść malin</w:t>
      </w:r>
    </w:p>
    <w:p w14:paraId="3880DD4A" w14:textId="77777777" w:rsidR="00681D15" w:rsidRDefault="00681D15" w:rsidP="00681D15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1 łyżeczka oleju rzepakowego </w:t>
      </w:r>
    </w:p>
    <w:p w14:paraId="42B62844" w14:textId="77777777" w:rsidR="00681D15" w:rsidRDefault="00681D15" w:rsidP="00681D15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½  łyżeczki proszku do pieczenia</w:t>
      </w:r>
    </w:p>
    <w:p w14:paraId="61337E03" w14:textId="0465B1A1" w:rsidR="00681D15" w:rsidRDefault="00726E10" w:rsidP="00681D15">
      <w:pPr>
        <w:rPr>
          <w:rFonts w:eastAsiaTheme="minorHAnsi"/>
        </w:rPr>
      </w:pPr>
      <w:r>
        <w:rPr>
          <w:rFonts w:eastAsiaTheme="minorHAnsi"/>
        </w:rPr>
        <w:t>Sposób przygotowania:</w:t>
      </w:r>
    </w:p>
    <w:p w14:paraId="0F76139B" w14:textId="77777777" w:rsidR="00681D15" w:rsidRDefault="00681D15" w:rsidP="00726E10">
      <w:pPr>
        <w:jc w:val="both"/>
      </w:pPr>
      <w:r>
        <w:lastRenderedPageBreak/>
        <w:t xml:space="preserve">Do miski wbij wszystkie składniki oprócz malin i dokładnie wymieszaj trzepaczką albo robotem kuchennym. Odstaw ciasto na około 20 min. Na suchej teflonowej patelni usmaż placki na zloty kolor i podawaj je z rozgniecionymi malinami. </w:t>
      </w:r>
    </w:p>
    <w:p w14:paraId="2D8FA1A0" w14:textId="77777777" w:rsidR="0010294C" w:rsidRPr="005F1228" w:rsidRDefault="0010294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29FC0422" w14:textId="1BF3A86D" w:rsidR="0010294C" w:rsidRPr="005F1228" w:rsidRDefault="0010294C" w:rsidP="0010294C">
      <w:pPr>
        <w:spacing w:before="120" w:after="120"/>
        <w:contextualSpacing/>
        <w:jc w:val="both"/>
        <w:rPr>
          <w:rFonts w:cstheme="minorHAnsi"/>
        </w:rPr>
      </w:pPr>
      <w:r w:rsidRPr="00CD204C">
        <w:rPr>
          <w:rFonts w:cstheme="minorHAnsi"/>
        </w:rPr>
        <w:t>Więcej informacji oraz eksperckie porady edukacyjne na temat żywienia na etapie ciąży, karmienia piersią oraz rozszerzania diety dziecka i</w:t>
      </w:r>
      <w:r w:rsidR="00D23A28">
        <w:rPr>
          <w:rFonts w:cstheme="minorHAnsi"/>
        </w:rPr>
        <w:t xml:space="preserve"> </w:t>
      </w:r>
      <w:r w:rsidRPr="00CD204C">
        <w:rPr>
          <w:rFonts w:cstheme="minorHAnsi"/>
        </w:rPr>
        <w:t>właściwego żywienia dziecka do 3. roku życia można znaleźć na stronie ogólnopolskiego programu edukacyjnego „</w:t>
      </w:r>
      <w:r w:rsidRPr="00AF51DD">
        <w:rPr>
          <w:rFonts w:cstheme="minorHAnsi"/>
          <w:b/>
          <w:bCs/>
        </w:rPr>
        <w:t>1000 pierwszych dni dla zdrowia</w:t>
      </w:r>
      <w:r w:rsidRPr="00CD204C">
        <w:rPr>
          <w:rFonts w:cstheme="minorHAnsi"/>
        </w:rPr>
        <w:t>”:</w:t>
      </w:r>
      <w:r w:rsidR="00D23A28">
        <w:rPr>
          <w:rFonts w:cstheme="minorHAnsi"/>
        </w:rPr>
        <w:t xml:space="preserve"> </w:t>
      </w:r>
      <w:hyperlink r:id="rId9" w:history="1">
        <w:r w:rsidRPr="00AF51DD">
          <w:rPr>
            <w:rStyle w:val="Hipercze"/>
            <w:rFonts w:cstheme="minorHAnsi"/>
            <w:color w:val="0070C0"/>
          </w:rPr>
          <w:t>www.1000dni.pl</w:t>
        </w:r>
      </w:hyperlink>
      <w:r w:rsidR="00726E10">
        <w:rPr>
          <w:rFonts w:cstheme="minorHAnsi"/>
        </w:rPr>
        <w:t xml:space="preserve"> .</w:t>
      </w:r>
    </w:p>
    <w:p w14:paraId="63841531" w14:textId="77777777" w:rsidR="005F1228" w:rsidRP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53A9FE21" w14:textId="77777777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5D2DEC90" w14:textId="38FE5E0B" w:rsidR="005F1228" w:rsidRDefault="005F1228" w:rsidP="005F1228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Ogólnopolska kampania społeczno-edukacyjna „1000 pierwszych dni dla zdrowia” wspiera Rodziców w kształtowaniu prawidłowych nawyków żywieniowych ich dzieci. </w:t>
      </w:r>
      <w:r w:rsidRPr="005F1228">
        <w:rPr>
          <w:rFonts w:asciiTheme="minorHAnsi" w:hAnsiTheme="minorHAnsi" w:cstheme="minorHAnsi"/>
          <w:bCs/>
          <w:sz w:val="18"/>
          <w:szCs w:val="18"/>
        </w:rPr>
        <w:t xml:space="preserve">Przyzwyczajenia i zachowania żywieniowe, które uda się wypracować z dzieckiem podczas 1000 pierwszych dni życia czyli od poczęcia do około 3. roku życia, będą miały istotny wpływ na jego zdrowie teraz i gdy dorośnie. Kampania została objęta </w:t>
      </w:r>
      <w:r w:rsidRPr="005F1228">
        <w:rPr>
          <w:rFonts w:asciiTheme="minorHAnsi" w:hAnsiTheme="minorHAnsi" w:cstheme="minorHAnsi"/>
          <w:sz w:val="18"/>
          <w:szCs w:val="18"/>
        </w:rPr>
        <w:t xml:space="preserve">honorowym patronatem Rzecznika Praw Dziecka. Program realizowany jest od 2013 r. Więcej na: </w:t>
      </w:r>
      <w:hyperlink r:id="rId10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116A9AC0" w14:textId="77777777" w:rsidR="00AF51DD" w:rsidRPr="005F1228" w:rsidRDefault="00AF51DD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D921CF" w14:textId="2388BC4B" w:rsid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kampanii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pokoleń o kluczowej roli odpowiedniego żywienia w okresie 1000 pierwszych dni życia, ograniczenia skali problemu niedożywienia w chorobie oraz budowania nawyków umożliwiających zdrowe starzenie się. Więcej na: </w:t>
      </w:r>
      <w:hyperlink r:id="rId11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4FAC6183" w14:textId="2325B762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5A1C45C5" w14:textId="77777777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7A7D62FB" w14:textId="6F06273D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dla mediów:</w:t>
      </w:r>
    </w:p>
    <w:p w14:paraId="53A02423" w14:textId="55DCBD41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Zuzanna Bieńko</w:t>
      </w:r>
    </w:p>
    <w:p w14:paraId="22E14267" w14:textId="1400937E" w:rsidR="00F70E2C" w:rsidRDefault="00F70E2C" w:rsidP="005F1228">
      <w:pPr>
        <w:spacing w:before="120" w:after="120"/>
        <w:contextualSpacing/>
        <w:jc w:val="both"/>
      </w:pPr>
      <w:r>
        <w:t>LoveBrands Relations</w:t>
      </w:r>
    </w:p>
    <w:p w14:paraId="7526F820" w14:textId="7888CE81" w:rsidR="00F70E2C" w:rsidRPr="00471904" w:rsidRDefault="00F70E2C" w:rsidP="005F1228">
      <w:pPr>
        <w:spacing w:before="120" w:after="120"/>
        <w:contextualSpacing/>
        <w:jc w:val="both"/>
        <w:rPr>
          <w:lang w:val="en-US"/>
        </w:rPr>
      </w:pPr>
      <w:r w:rsidRPr="00471904">
        <w:rPr>
          <w:lang w:val="en-US"/>
        </w:rPr>
        <w:t>tel. 533 310 339</w:t>
      </w:r>
    </w:p>
    <w:p w14:paraId="1474B649" w14:textId="66D0B976" w:rsidR="00F70E2C" w:rsidRPr="00471904" w:rsidRDefault="00F70E2C" w:rsidP="005F1228">
      <w:pPr>
        <w:spacing w:before="120" w:after="120"/>
        <w:contextualSpacing/>
        <w:jc w:val="both"/>
        <w:rPr>
          <w:lang w:val="en-US"/>
        </w:rPr>
      </w:pPr>
      <w:r w:rsidRPr="00471904">
        <w:rPr>
          <w:lang w:val="en-US"/>
        </w:rPr>
        <w:t xml:space="preserve">e-mail: </w:t>
      </w:r>
      <w:r w:rsidR="0025754A">
        <w:rPr>
          <w:lang w:val="en-US"/>
        </w:rPr>
        <w:t>1000dni</w:t>
      </w:r>
      <w:r w:rsidRPr="00471904">
        <w:rPr>
          <w:lang w:val="en-US"/>
        </w:rPr>
        <w:t>@lbrelations.pl</w:t>
      </w:r>
    </w:p>
    <w:sectPr w:rsidR="00F70E2C" w:rsidRPr="00471904" w:rsidSect="00BB5DC3">
      <w:headerReference w:type="default" r:id="rId12"/>
      <w:footerReference w:type="default" r:id="rId13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6BBA" w14:textId="77777777" w:rsidR="003D3D66" w:rsidRDefault="003D3D66" w:rsidP="005A01AF">
      <w:pPr>
        <w:spacing w:after="0" w:line="240" w:lineRule="auto"/>
      </w:pPr>
      <w:r>
        <w:separator/>
      </w:r>
    </w:p>
  </w:endnote>
  <w:endnote w:type="continuationSeparator" w:id="0">
    <w:p w14:paraId="7712329E" w14:textId="77777777" w:rsidR="003D3D66" w:rsidRDefault="003D3D66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F53FA" w14:textId="77777777" w:rsidR="003D3D66" w:rsidRDefault="003D3D66" w:rsidP="005A01AF">
      <w:pPr>
        <w:spacing w:after="0" w:line="240" w:lineRule="auto"/>
      </w:pPr>
      <w:r>
        <w:separator/>
      </w:r>
    </w:p>
  </w:footnote>
  <w:footnote w:type="continuationSeparator" w:id="0">
    <w:p w14:paraId="63363EE7" w14:textId="77777777" w:rsidR="003D3D66" w:rsidRDefault="003D3D66" w:rsidP="005A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57F2"/>
    <w:multiLevelType w:val="hybridMultilevel"/>
    <w:tmpl w:val="6BBEE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418"/>
    <w:multiLevelType w:val="hybridMultilevel"/>
    <w:tmpl w:val="0612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236E"/>
    <w:multiLevelType w:val="hybridMultilevel"/>
    <w:tmpl w:val="BC048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4A84"/>
    <w:multiLevelType w:val="hybridMultilevel"/>
    <w:tmpl w:val="D8A6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D057E"/>
    <w:multiLevelType w:val="hybridMultilevel"/>
    <w:tmpl w:val="E580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426E0"/>
    <w:multiLevelType w:val="hybridMultilevel"/>
    <w:tmpl w:val="3EBC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1"/>
  </w:num>
  <w:num w:numId="10">
    <w:abstractNumId w:val="2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25"/>
  </w:num>
  <w:num w:numId="17">
    <w:abstractNumId w:val="7"/>
  </w:num>
  <w:num w:numId="18">
    <w:abstractNumId w:val="0"/>
  </w:num>
  <w:num w:numId="19">
    <w:abstractNumId w:val="19"/>
  </w:num>
  <w:num w:numId="20">
    <w:abstractNumId w:val="9"/>
  </w:num>
  <w:num w:numId="21">
    <w:abstractNumId w:va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20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740E"/>
    <w:rsid w:val="000101D3"/>
    <w:rsid w:val="00011566"/>
    <w:rsid w:val="0001300D"/>
    <w:rsid w:val="000153F3"/>
    <w:rsid w:val="00020CD8"/>
    <w:rsid w:val="00021A5A"/>
    <w:rsid w:val="00024922"/>
    <w:rsid w:val="000264D9"/>
    <w:rsid w:val="00026605"/>
    <w:rsid w:val="0003010F"/>
    <w:rsid w:val="0003069F"/>
    <w:rsid w:val="00031747"/>
    <w:rsid w:val="000341DB"/>
    <w:rsid w:val="000413F8"/>
    <w:rsid w:val="00043A8A"/>
    <w:rsid w:val="000449C3"/>
    <w:rsid w:val="000454B4"/>
    <w:rsid w:val="00046200"/>
    <w:rsid w:val="0005252A"/>
    <w:rsid w:val="00052784"/>
    <w:rsid w:val="000527FC"/>
    <w:rsid w:val="00054747"/>
    <w:rsid w:val="00060104"/>
    <w:rsid w:val="000602D6"/>
    <w:rsid w:val="00060CC3"/>
    <w:rsid w:val="00062FCE"/>
    <w:rsid w:val="000654DC"/>
    <w:rsid w:val="000666FC"/>
    <w:rsid w:val="000679FF"/>
    <w:rsid w:val="00072789"/>
    <w:rsid w:val="000729DD"/>
    <w:rsid w:val="00072ACA"/>
    <w:rsid w:val="00077AE0"/>
    <w:rsid w:val="00081DD0"/>
    <w:rsid w:val="00085BB9"/>
    <w:rsid w:val="00090716"/>
    <w:rsid w:val="000944DF"/>
    <w:rsid w:val="000957E2"/>
    <w:rsid w:val="000A044D"/>
    <w:rsid w:val="000A34F5"/>
    <w:rsid w:val="000A4413"/>
    <w:rsid w:val="000A701B"/>
    <w:rsid w:val="000A744D"/>
    <w:rsid w:val="000B1618"/>
    <w:rsid w:val="000B6104"/>
    <w:rsid w:val="000C35BB"/>
    <w:rsid w:val="000C74E7"/>
    <w:rsid w:val="000D1618"/>
    <w:rsid w:val="000D512D"/>
    <w:rsid w:val="000E0890"/>
    <w:rsid w:val="000E52E1"/>
    <w:rsid w:val="000E614E"/>
    <w:rsid w:val="000E626F"/>
    <w:rsid w:val="000F3E53"/>
    <w:rsid w:val="000F7C06"/>
    <w:rsid w:val="00100BDD"/>
    <w:rsid w:val="0010294C"/>
    <w:rsid w:val="00104DAB"/>
    <w:rsid w:val="00111DED"/>
    <w:rsid w:val="0011382D"/>
    <w:rsid w:val="00115BEA"/>
    <w:rsid w:val="0012372A"/>
    <w:rsid w:val="0012458E"/>
    <w:rsid w:val="0012692D"/>
    <w:rsid w:val="0013203C"/>
    <w:rsid w:val="001321E5"/>
    <w:rsid w:val="00135B31"/>
    <w:rsid w:val="00135DDC"/>
    <w:rsid w:val="0013684E"/>
    <w:rsid w:val="00136BA1"/>
    <w:rsid w:val="0014120A"/>
    <w:rsid w:val="00143904"/>
    <w:rsid w:val="00145074"/>
    <w:rsid w:val="00145C84"/>
    <w:rsid w:val="001464EB"/>
    <w:rsid w:val="00150C09"/>
    <w:rsid w:val="001565A6"/>
    <w:rsid w:val="00157E6F"/>
    <w:rsid w:val="00160224"/>
    <w:rsid w:val="00160FB3"/>
    <w:rsid w:val="001622D9"/>
    <w:rsid w:val="0016415D"/>
    <w:rsid w:val="00164B45"/>
    <w:rsid w:val="001706B8"/>
    <w:rsid w:val="00172DBD"/>
    <w:rsid w:val="00174316"/>
    <w:rsid w:val="00174B9B"/>
    <w:rsid w:val="0017667C"/>
    <w:rsid w:val="001822C1"/>
    <w:rsid w:val="00184FAB"/>
    <w:rsid w:val="0018659E"/>
    <w:rsid w:val="00190C58"/>
    <w:rsid w:val="00192F74"/>
    <w:rsid w:val="0019543E"/>
    <w:rsid w:val="00195DB4"/>
    <w:rsid w:val="001A0390"/>
    <w:rsid w:val="001A573C"/>
    <w:rsid w:val="001A5B8B"/>
    <w:rsid w:val="001A6071"/>
    <w:rsid w:val="001A761D"/>
    <w:rsid w:val="001B0740"/>
    <w:rsid w:val="001B4C6B"/>
    <w:rsid w:val="001B756B"/>
    <w:rsid w:val="001C0946"/>
    <w:rsid w:val="001C118C"/>
    <w:rsid w:val="001C4D31"/>
    <w:rsid w:val="001C7D70"/>
    <w:rsid w:val="001D0874"/>
    <w:rsid w:val="001D402C"/>
    <w:rsid w:val="001E190D"/>
    <w:rsid w:val="001E6046"/>
    <w:rsid w:val="001E7378"/>
    <w:rsid w:val="001F3174"/>
    <w:rsid w:val="00200120"/>
    <w:rsid w:val="00201CCA"/>
    <w:rsid w:val="00205A4F"/>
    <w:rsid w:val="00207C1D"/>
    <w:rsid w:val="0021356F"/>
    <w:rsid w:val="00214C1F"/>
    <w:rsid w:val="00217EE5"/>
    <w:rsid w:val="002203B1"/>
    <w:rsid w:val="0022595D"/>
    <w:rsid w:val="0023163A"/>
    <w:rsid w:val="00233176"/>
    <w:rsid w:val="00233588"/>
    <w:rsid w:val="002353AC"/>
    <w:rsid w:val="002378F9"/>
    <w:rsid w:val="00241641"/>
    <w:rsid w:val="0024191D"/>
    <w:rsid w:val="002443D3"/>
    <w:rsid w:val="00246CE6"/>
    <w:rsid w:val="00255218"/>
    <w:rsid w:val="00255968"/>
    <w:rsid w:val="0025754A"/>
    <w:rsid w:val="00260023"/>
    <w:rsid w:val="002600D3"/>
    <w:rsid w:val="00261109"/>
    <w:rsid w:val="00262CC4"/>
    <w:rsid w:val="00265E80"/>
    <w:rsid w:val="00270553"/>
    <w:rsid w:val="002727CE"/>
    <w:rsid w:val="00275641"/>
    <w:rsid w:val="00275FE3"/>
    <w:rsid w:val="00282161"/>
    <w:rsid w:val="00285656"/>
    <w:rsid w:val="00290BC1"/>
    <w:rsid w:val="002A09EA"/>
    <w:rsid w:val="002A2FE0"/>
    <w:rsid w:val="002A3E84"/>
    <w:rsid w:val="002A54B5"/>
    <w:rsid w:val="002B1B90"/>
    <w:rsid w:val="002B2012"/>
    <w:rsid w:val="002B453A"/>
    <w:rsid w:val="002B6ACE"/>
    <w:rsid w:val="002B771E"/>
    <w:rsid w:val="002C0A6E"/>
    <w:rsid w:val="002C247C"/>
    <w:rsid w:val="002C3D2C"/>
    <w:rsid w:val="002C46B4"/>
    <w:rsid w:val="002C4E05"/>
    <w:rsid w:val="002D0A98"/>
    <w:rsid w:val="002D1171"/>
    <w:rsid w:val="002D15FA"/>
    <w:rsid w:val="002D1AE4"/>
    <w:rsid w:val="002D1C39"/>
    <w:rsid w:val="002D5AE5"/>
    <w:rsid w:val="002D5FE2"/>
    <w:rsid w:val="002D7CFD"/>
    <w:rsid w:val="002E0782"/>
    <w:rsid w:val="002E07C2"/>
    <w:rsid w:val="002E4461"/>
    <w:rsid w:val="002E496C"/>
    <w:rsid w:val="002E77C8"/>
    <w:rsid w:val="002F0004"/>
    <w:rsid w:val="002F47DD"/>
    <w:rsid w:val="002F5655"/>
    <w:rsid w:val="002F57A9"/>
    <w:rsid w:val="00300F94"/>
    <w:rsid w:val="003011F0"/>
    <w:rsid w:val="00304780"/>
    <w:rsid w:val="00304A95"/>
    <w:rsid w:val="00305869"/>
    <w:rsid w:val="00310BDF"/>
    <w:rsid w:val="00312C24"/>
    <w:rsid w:val="0031426B"/>
    <w:rsid w:val="00314360"/>
    <w:rsid w:val="00314EC4"/>
    <w:rsid w:val="00315AFD"/>
    <w:rsid w:val="00322DDD"/>
    <w:rsid w:val="003268E7"/>
    <w:rsid w:val="003306A8"/>
    <w:rsid w:val="00330FE6"/>
    <w:rsid w:val="003326D1"/>
    <w:rsid w:val="00334EC8"/>
    <w:rsid w:val="00335594"/>
    <w:rsid w:val="003359F9"/>
    <w:rsid w:val="00335DA8"/>
    <w:rsid w:val="00342EBF"/>
    <w:rsid w:val="00343640"/>
    <w:rsid w:val="00345344"/>
    <w:rsid w:val="00353F7E"/>
    <w:rsid w:val="00354A2F"/>
    <w:rsid w:val="0035635A"/>
    <w:rsid w:val="00356753"/>
    <w:rsid w:val="0036000D"/>
    <w:rsid w:val="00360326"/>
    <w:rsid w:val="003603DC"/>
    <w:rsid w:val="00360563"/>
    <w:rsid w:val="003629D4"/>
    <w:rsid w:val="0036465D"/>
    <w:rsid w:val="00364A36"/>
    <w:rsid w:val="00364BE2"/>
    <w:rsid w:val="00370F6E"/>
    <w:rsid w:val="0037157B"/>
    <w:rsid w:val="0037250C"/>
    <w:rsid w:val="00372BE4"/>
    <w:rsid w:val="003761F8"/>
    <w:rsid w:val="0037691E"/>
    <w:rsid w:val="003801CC"/>
    <w:rsid w:val="00380746"/>
    <w:rsid w:val="003807AB"/>
    <w:rsid w:val="003831B5"/>
    <w:rsid w:val="00386297"/>
    <w:rsid w:val="00386C60"/>
    <w:rsid w:val="003908C2"/>
    <w:rsid w:val="0039613E"/>
    <w:rsid w:val="00396202"/>
    <w:rsid w:val="00396384"/>
    <w:rsid w:val="003966BA"/>
    <w:rsid w:val="003A16ED"/>
    <w:rsid w:val="003A3BA7"/>
    <w:rsid w:val="003A3EF2"/>
    <w:rsid w:val="003A4276"/>
    <w:rsid w:val="003A4F69"/>
    <w:rsid w:val="003A7E3B"/>
    <w:rsid w:val="003B7016"/>
    <w:rsid w:val="003B7642"/>
    <w:rsid w:val="003C1A15"/>
    <w:rsid w:val="003C4A53"/>
    <w:rsid w:val="003C6305"/>
    <w:rsid w:val="003C6884"/>
    <w:rsid w:val="003C75FB"/>
    <w:rsid w:val="003C7D01"/>
    <w:rsid w:val="003D0540"/>
    <w:rsid w:val="003D108E"/>
    <w:rsid w:val="003D256F"/>
    <w:rsid w:val="003D3D66"/>
    <w:rsid w:val="003D6363"/>
    <w:rsid w:val="003E0BA1"/>
    <w:rsid w:val="003E3154"/>
    <w:rsid w:val="003E5B3F"/>
    <w:rsid w:val="003E6757"/>
    <w:rsid w:val="003E7862"/>
    <w:rsid w:val="003F0912"/>
    <w:rsid w:val="003F7D4D"/>
    <w:rsid w:val="00401929"/>
    <w:rsid w:val="004023B0"/>
    <w:rsid w:val="00402E7B"/>
    <w:rsid w:val="004036A5"/>
    <w:rsid w:val="004058C3"/>
    <w:rsid w:val="00411252"/>
    <w:rsid w:val="004115B4"/>
    <w:rsid w:val="00413745"/>
    <w:rsid w:val="00414336"/>
    <w:rsid w:val="0041711E"/>
    <w:rsid w:val="0041784F"/>
    <w:rsid w:val="00420828"/>
    <w:rsid w:val="00421B3D"/>
    <w:rsid w:val="0042299B"/>
    <w:rsid w:val="00422DEB"/>
    <w:rsid w:val="00424AC6"/>
    <w:rsid w:val="00425B96"/>
    <w:rsid w:val="00426211"/>
    <w:rsid w:val="00430622"/>
    <w:rsid w:val="00430E39"/>
    <w:rsid w:val="004310AD"/>
    <w:rsid w:val="004324AA"/>
    <w:rsid w:val="0043447F"/>
    <w:rsid w:val="00435DFA"/>
    <w:rsid w:val="004361B6"/>
    <w:rsid w:val="00436CDC"/>
    <w:rsid w:val="00442824"/>
    <w:rsid w:val="00443F1B"/>
    <w:rsid w:val="00444E95"/>
    <w:rsid w:val="00445568"/>
    <w:rsid w:val="00445C72"/>
    <w:rsid w:val="00453E23"/>
    <w:rsid w:val="00457CDA"/>
    <w:rsid w:val="0046069A"/>
    <w:rsid w:val="00460EBA"/>
    <w:rsid w:val="0046284F"/>
    <w:rsid w:val="004658B6"/>
    <w:rsid w:val="0046785F"/>
    <w:rsid w:val="00467BA7"/>
    <w:rsid w:val="00471904"/>
    <w:rsid w:val="00475178"/>
    <w:rsid w:val="00475371"/>
    <w:rsid w:val="0047682E"/>
    <w:rsid w:val="00481702"/>
    <w:rsid w:val="0048324A"/>
    <w:rsid w:val="00484D9C"/>
    <w:rsid w:val="004866EC"/>
    <w:rsid w:val="0049380A"/>
    <w:rsid w:val="004958BA"/>
    <w:rsid w:val="00495B79"/>
    <w:rsid w:val="004971EB"/>
    <w:rsid w:val="00497B97"/>
    <w:rsid w:val="004A0F2C"/>
    <w:rsid w:val="004A3375"/>
    <w:rsid w:val="004A6F19"/>
    <w:rsid w:val="004A746A"/>
    <w:rsid w:val="004A768C"/>
    <w:rsid w:val="004B3D05"/>
    <w:rsid w:val="004B40A0"/>
    <w:rsid w:val="004B63C0"/>
    <w:rsid w:val="004B7066"/>
    <w:rsid w:val="004C155E"/>
    <w:rsid w:val="004C1ACF"/>
    <w:rsid w:val="004C2EE3"/>
    <w:rsid w:val="004C501F"/>
    <w:rsid w:val="004D0BA8"/>
    <w:rsid w:val="004D65EE"/>
    <w:rsid w:val="004E2BE9"/>
    <w:rsid w:val="004E5EE5"/>
    <w:rsid w:val="004E7516"/>
    <w:rsid w:val="004F13D1"/>
    <w:rsid w:val="004F3890"/>
    <w:rsid w:val="004F5DCD"/>
    <w:rsid w:val="00501CC4"/>
    <w:rsid w:val="00506466"/>
    <w:rsid w:val="00507031"/>
    <w:rsid w:val="005076E2"/>
    <w:rsid w:val="00517D37"/>
    <w:rsid w:val="00520FD3"/>
    <w:rsid w:val="005218E8"/>
    <w:rsid w:val="00522C3A"/>
    <w:rsid w:val="0052313E"/>
    <w:rsid w:val="00524727"/>
    <w:rsid w:val="005269C6"/>
    <w:rsid w:val="00526E85"/>
    <w:rsid w:val="0052710E"/>
    <w:rsid w:val="00533B02"/>
    <w:rsid w:val="00536B70"/>
    <w:rsid w:val="00536EC5"/>
    <w:rsid w:val="00542191"/>
    <w:rsid w:val="00543777"/>
    <w:rsid w:val="00544777"/>
    <w:rsid w:val="00544A2D"/>
    <w:rsid w:val="0055282D"/>
    <w:rsid w:val="0055422D"/>
    <w:rsid w:val="00556492"/>
    <w:rsid w:val="00556B87"/>
    <w:rsid w:val="00556FCE"/>
    <w:rsid w:val="00560592"/>
    <w:rsid w:val="00560E3B"/>
    <w:rsid w:val="005629BD"/>
    <w:rsid w:val="00563188"/>
    <w:rsid w:val="005637FD"/>
    <w:rsid w:val="00571306"/>
    <w:rsid w:val="00571B05"/>
    <w:rsid w:val="00573613"/>
    <w:rsid w:val="00576F80"/>
    <w:rsid w:val="00577430"/>
    <w:rsid w:val="00583B09"/>
    <w:rsid w:val="005914EE"/>
    <w:rsid w:val="00591CAB"/>
    <w:rsid w:val="0059354D"/>
    <w:rsid w:val="00597378"/>
    <w:rsid w:val="005A01AF"/>
    <w:rsid w:val="005A02CD"/>
    <w:rsid w:val="005A0372"/>
    <w:rsid w:val="005A179E"/>
    <w:rsid w:val="005A3529"/>
    <w:rsid w:val="005A495C"/>
    <w:rsid w:val="005B1526"/>
    <w:rsid w:val="005B2F2F"/>
    <w:rsid w:val="005B5FBC"/>
    <w:rsid w:val="005B7BF5"/>
    <w:rsid w:val="005C040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27CC"/>
    <w:rsid w:val="005E5961"/>
    <w:rsid w:val="005E68E1"/>
    <w:rsid w:val="005F0A0E"/>
    <w:rsid w:val="005F1228"/>
    <w:rsid w:val="005F157C"/>
    <w:rsid w:val="005F47CD"/>
    <w:rsid w:val="005F6247"/>
    <w:rsid w:val="0060187C"/>
    <w:rsid w:val="00601DAF"/>
    <w:rsid w:val="00602E53"/>
    <w:rsid w:val="006103E0"/>
    <w:rsid w:val="00610C0E"/>
    <w:rsid w:val="00610C53"/>
    <w:rsid w:val="0061237A"/>
    <w:rsid w:val="006139BC"/>
    <w:rsid w:val="0061441C"/>
    <w:rsid w:val="006148A0"/>
    <w:rsid w:val="00615D35"/>
    <w:rsid w:val="006177A4"/>
    <w:rsid w:val="006232E5"/>
    <w:rsid w:val="006250D0"/>
    <w:rsid w:val="006372B3"/>
    <w:rsid w:val="00637A57"/>
    <w:rsid w:val="00640E9B"/>
    <w:rsid w:val="00645F94"/>
    <w:rsid w:val="0064658B"/>
    <w:rsid w:val="00646C5E"/>
    <w:rsid w:val="00650013"/>
    <w:rsid w:val="00651927"/>
    <w:rsid w:val="00651FBA"/>
    <w:rsid w:val="00655849"/>
    <w:rsid w:val="00656BD0"/>
    <w:rsid w:val="006573CF"/>
    <w:rsid w:val="00657AFB"/>
    <w:rsid w:val="00660D4C"/>
    <w:rsid w:val="00665150"/>
    <w:rsid w:val="0066525F"/>
    <w:rsid w:val="00667986"/>
    <w:rsid w:val="00670FC5"/>
    <w:rsid w:val="006717E8"/>
    <w:rsid w:val="00675F40"/>
    <w:rsid w:val="00676967"/>
    <w:rsid w:val="00681CB5"/>
    <w:rsid w:val="00681D15"/>
    <w:rsid w:val="0068288A"/>
    <w:rsid w:val="00683EFB"/>
    <w:rsid w:val="00686B9D"/>
    <w:rsid w:val="006919D7"/>
    <w:rsid w:val="006A1557"/>
    <w:rsid w:val="006A1B72"/>
    <w:rsid w:val="006A31C1"/>
    <w:rsid w:val="006A6C8D"/>
    <w:rsid w:val="006A7C91"/>
    <w:rsid w:val="006B1256"/>
    <w:rsid w:val="006B1C43"/>
    <w:rsid w:val="006B1FE7"/>
    <w:rsid w:val="006B77D4"/>
    <w:rsid w:val="006C02D0"/>
    <w:rsid w:val="006C0B93"/>
    <w:rsid w:val="006C342B"/>
    <w:rsid w:val="006C3650"/>
    <w:rsid w:val="006D19B8"/>
    <w:rsid w:val="006D1A8E"/>
    <w:rsid w:val="006E1D07"/>
    <w:rsid w:val="006E2A3B"/>
    <w:rsid w:val="006E5350"/>
    <w:rsid w:val="006E5717"/>
    <w:rsid w:val="006E7251"/>
    <w:rsid w:val="006F0911"/>
    <w:rsid w:val="006F1132"/>
    <w:rsid w:val="006F4F5B"/>
    <w:rsid w:val="006F7410"/>
    <w:rsid w:val="00701EF2"/>
    <w:rsid w:val="00702DF9"/>
    <w:rsid w:val="0070584B"/>
    <w:rsid w:val="007058DD"/>
    <w:rsid w:val="0070649F"/>
    <w:rsid w:val="00707EA2"/>
    <w:rsid w:val="00715F8A"/>
    <w:rsid w:val="00720117"/>
    <w:rsid w:val="007206B9"/>
    <w:rsid w:val="00720DC4"/>
    <w:rsid w:val="0072324A"/>
    <w:rsid w:val="0072469F"/>
    <w:rsid w:val="00726E10"/>
    <w:rsid w:val="00727162"/>
    <w:rsid w:val="007337D3"/>
    <w:rsid w:val="007348E6"/>
    <w:rsid w:val="00740F59"/>
    <w:rsid w:val="0074181A"/>
    <w:rsid w:val="0074312A"/>
    <w:rsid w:val="00744473"/>
    <w:rsid w:val="00745E71"/>
    <w:rsid w:val="00747961"/>
    <w:rsid w:val="007517FC"/>
    <w:rsid w:val="00752410"/>
    <w:rsid w:val="00752E69"/>
    <w:rsid w:val="00753DA7"/>
    <w:rsid w:val="007551D5"/>
    <w:rsid w:val="00755736"/>
    <w:rsid w:val="0075656F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6555"/>
    <w:rsid w:val="00776F4F"/>
    <w:rsid w:val="00777F1A"/>
    <w:rsid w:val="007808BB"/>
    <w:rsid w:val="007814DB"/>
    <w:rsid w:val="00782745"/>
    <w:rsid w:val="00782904"/>
    <w:rsid w:val="00786BD9"/>
    <w:rsid w:val="0079556E"/>
    <w:rsid w:val="007A467C"/>
    <w:rsid w:val="007A6659"/>
    <w:rsid w:val="007B3574"/>
    <w:rsid w:val="007B6772"/>
    <w:rsid w:val="007B7BDF"/>
    <w:rsid w:val="007B7C08"/>
    <w:rsid w:val="007C2C53"/>
    <w:rsid w:val="007C358A"/>
    <w:rsid w:val="007C40CF"/>
    <w:rsid w:val="007C7747"/>
    <w:rsid w:val="007D0FBC"/>
    <w:rsid w:val="007E0794"/>
    <w:rsid w:val="007E0F9B"/>
    <w:rsid w:val="007E1286"/>
    <w:rsid w:val="007E4D08"/>
    <w:rsid w:val="007E55BF"/>
    <w:rsid w:val="007E6983"/>
    <w:rsid w:val="007E7CB8"/>
    <w:rsid w:val="007F09AE"/>
    <w:rsid w:val="007F198A"/>
    <w:rsid w:val="007F2F01"/>
    <w:rsid w:val="007F4027"/>
    <w:rsid w:val="007F4298"/>
    <w:rsid w:val="007F458A"/>
    <w:rsid w:val="007F4CB3"/>
    <w:rsid w:val="007F6B32"/>
    <w:rsid w:val="008000CF"/>
    <w:rsid w:val="00801E13"/>
    <w:rsid w:val="00803FA6"/>
    <w:rsid w:val="00804159"/>
    <w:rsid w:val="00805441"/>
    <w:rsid w:val="00814DA3"/>
    <w:rsid w:val="00814F73"/>
    <w:rsid w:val="00816754"/>
    <w:rsid w:val="00821F60"/>
    <w:rsid w:val="00822111"/>
    <w:rsid w:val="008224D9"/>
    <w:rsid w:val="00824C4E"/>
    <w:rsid w:val="00825713"/>
    <w:rsid w:val="0082606B"/>
    <w:rsid w:val="008263F4"/>
    <w:rsid w:val="008263FD"/>
    <w:rsid w:val="00832334"/>
    <w:rsid w:val="00832581"/>
    <w:rsid w:val="008367E2"/>
    <w:rsid w:val="0084164D"/>
    <w:rsid w:val="008447CD"/>
    <w:rsid w:val="00845844"/>
    <w:rsid w:val="0086422D"/>
    <w:rsid w:val="00866534"/>
    <w:rsid w:val="00873146"/>
    <w:rsid w:val="0087713E"/>
    <w:rsid w:val="008809FA"/>
    <w:rsid w:val="00881966"/>
    <w:rsid w:val="008826D6"/>
    <w:rsid w:val="008832BC"/>
    <w:rsid w:val="008852D6"/>
    <w:rsid w:val="00885DB8"/>
    <w:rsid w:val="00885EEF"/>
    <w:rsid w:val="008869EE"/>
    <w:rsid w:val="00887DC7"/>
    <w:rsid w:val="00891425"/>
    <w:rsid w:val="008941B0"/>
    <w:rsid w:val="00894A01"/>
    <w:rsid w:val="008A3DB6"/>
    <w:rsid w:val="008A5838"/>
    <w:rsid w:val="008A6D38"/>
    <w:rsid w:val="008B0722"/>
    <w:rsid w:val="008B21A9"/>
    <w:rsid w:val="008B262E"/>
    <w:rsid w:val="008C587B"/>
    <w:rsid w:val="008D0324"/>
    <w:rsid w:val="008D0D24"/>
    <w:rsid w:val="008D167B"/>
    <w:rsid w:val="008D2682"/>
    <w:rsid w:val="008D28A9"/>
    <w:rsid w:val="008D412F"/>
    <w:rsid w:val="008D4597"/>
    <w:rsid w:val="008E2526"/>
    <w:rsid w:val="008F0144"/>
    <w:rsid w:val="008F2744"/>
    <w:rsid w:val="008F2763"/>
    <w:rsid w:val="008F3841"/>
    <w:rsid w:val="008F55C5"/>
    <w:rsid w:val="008F666D"/>
    <w:rsid w:val="009025C3"/>
    <w:rsid w:val="00907800"/>
    <w:rsid w:val="00916FC6"/>
    <w:rsid w:val="00917D3D"/>
    <w:rsid w:val="00920C95"/>
    <w:rsid w:val="00925D5B"/>
    <w:rsid w:val="00930871"/>
    <w:rsid w:val="00931899"/>
    <w:rsid w:val="00931D55"/>
    <w:rsid w:val="009321E1"/>
    <w:rsid w:val="00933669"/>
    <w:rsid w:val="009369A3"/>
    <w:rsid w:val="00937E38"/>
    <w:rsid w:val="0094060C"/>
    <w:rsid w:val="009412AE"/>
    <w:rsid w:val="0095029F"/>
    <w:rsid w:val="009507A0"/>
    <w:rsid w:val="00955F5B"/>
    <w:rsid w:val="0095661D"/>
    <w:rsid w:val="00956D39"/>
    <w:rsid w:val="00960289"/>
    <w:rsid w:val="00960A15"/>
    <w:rsid w:val="009641CC"/>
    <w:rsid w:val="009645D0"/>
    <w:rsid w:val="00970A5A"/>
    <w:rsid w:val="00971167"/>
    <w:rsid w:val="00972639"/>
    <w:rsid w:val="00973706"/>
    <w:rsid w:val="00974D16"/>
    <w:rsid w:val="00975495"/>
    <w:rsid w:val="00977C09"/>
    <w:rsid w:val="00983769"/>
    <w:rsid w:val="00985F46"/>
    <w:rsid w:val="00986725"/>
    <w:rsid w:val="00987784"/>
    <w:rsid w:val="00987C4E"/>
    <w:rsid w:val="009922B8"/>
    <w:rsid w:val="00994AC2"/>
    <w:rsid w:val="00994C4B"/>
    <w:rsid w:val="009970C5"/>
    <w:rsid w:val="009A1BD7"/>
    <w:rsid w:val="009A307A"/>
    <w:rsid w:val="009A67FD"/>
    <w:rsid w:val="009A7D84"/>
    <w:rsid w:val="009B3568"/>
    <w:rsid w:val="009B4CD1"/>
    <w:rsid w:val="009B5663"/>
    <w:rsid w:val="009B6938"/>
    <w:rsid w:val="009B6F8C"/>
    <w:rsid w:val="009C0BAE"/>
    <w:rsid w:val="009C10F0"/>
    <w:rsid w:val="009C36FC"/>
    <w:rsid w:val="009C4D87"/>
    <w:rsid w:val="009D1407"/>
    <w:rsid w:val="009D1E8C"/>
    <w:rsid w:val="009D221F"/>
    <w:rsid w:val="009D2FCC"/>
    <w:rsid w:val="009D3A79"/>
    <w:rsid w:val="009D447A"/>
    <w:rsid w:val="009D7288"/>
    <w:rsid w:val="009E0AAE"/>
    <w:rsid w:val="009E2D1C"/>
    <w:rsid w:val="009E4A68"/>
    <w:rsid w:val="009F084A"/>
    <w:rsid w:val="009F4A3A"/>
    <w:rsid w:val="009F7AE6"/>
    <w:rsid w:val="00A01401"/>
    <w:rsid w:val="00A01814"/>
    <w:rsid w:val="00A02BB1"/>
    <w:rsid w:val="00A057A3"/>
    <w:rsid w:val="00A10C36"/>
    <w:rsid w:val="00A17301"/>
    <w:rsid w:val="00A17B4E"/>
    <w:rsid w:val="00A21CBE"/>
    <w:rsid w:val="00A276B0"/>
    <w:rsid w:val="00A32496"/>
    <w:rsid w:val="00A375FE"/>
    <w:rsid w:val="00A37A74"/>
    <w:rsid w:val="00A40777"/>
    <w:rsid w:val="00A40A05"/>
    <w:rsid w:val="00A43847"/>
    <w:rsid w:val="00A45287"/>
    <w:rsid w:val="00A46808"/>
    <w:rsid w:val="00A56183"/>
    <w:rsid w:val="00A61188"/>
    <w:rsid w:val="00A658B7"/>
    <w:rsid w:val="00A65F3F"/>
    <w:rsid w:val="00A72452"/>
    <w:rsid w:val="00A73CCA"/>
    <w:rsid w:val="00A748A1"/>
    <w:rsid w:val="00A7602F"/>
    <w:rsid w:val="00A76436"/>
    <w:rsid w:val="00A767C8"/>
    <w:rsid w:val="00A8111E"/>
    <w:rsid w:val="00A81FEB"/>
    <w:rsid w:val="00A85321"/>
    <w:rsid w:val="00A87CC2"/>
    <w:rsid w:val="00A901A6"/>
    <w:rsid w:val="00A9020A"/>
    <w:rsid w:val="00A91906"/>
    <w:rsid w:val="00A92281"/>
    <w:rsid w:val="00A9387B"/>
    <w:rsid w:val="00A95C9C"/>
    <w:rsid w:val="00A96DC5"/>
    <w:rsid w:val="00A977C4"/>
    <w:rsid w:val="00AA251F"/>
    <w:rsid w:val="00AA3975"/>
    <w:rsid w:val="00AA4F5E"/>
    <w:rsid w:val="00AA713D"/>
    <w:rsid w:val="00AA7F61"/>
    <w:rsid w:val="00AB21DB"/>
    <w:rsid w:val="00AB78E5"/>
    <w:rsid w:val="00AC101F"/>
    <w:rsid w:val="00AC1C7C"/>
    <w:rsid w:val="00AC1CDF"/>
    <w:rsid w:val="00AC4F42"/>
    <w:rsid w:val="00AC5043"/>
    <w:rsid w:val="00AD077C"/>
    <w:rsid w:val="00AD251B"/>
    <w:rsid w:val="00AD722F"/>
    <w:rsid w:val="00AD7EA1"/>
    <w:rsid w:val="00AE30C8"/>
    <w:rsid w:val="00AE4EA0"/>
    <w:rsid w:val="00AF26BB"/>
    <w:rsid w:val="00AF51DD"/>
    <w:rsid w:val="00AF7162"/>
    <w:rsid w:val="00AF74CE"/>
    <w:rsid w:val="00B01C10"/>
    <w:rsid w:val="00B026C5"/>
    <w:rsid w:val="00B02A63"/>
    <w:rsid w:val="00B02E30"/>
    <w:rsid w:val="00B12AB0"/>
    <w:rsid w:val="00B131DA"/>
    <w:rsid w:val="00B15121"/>
    <w:rsid w:val="00B205B7"/>
    <w:rsid w:val="00B22C89"/>
    <w:rsid w:val="00B22FE1"/>
    <w:rsid w:val="00B23B11"/>
    <w:rsid w:val="00B25408"/>
    <w:rsid w:val="00B33ED2"/>
    <w:rsid w:val="00B378FD"/>
    <w:rsid w:val="00B45E1E"/>
    <w:rsid w:val="00B478EC"/>
    <w:rsid w:val="00B51E7B"/>
    <w:rsid w:val="00B55A05"/>
    <w:rsid w:val="00B56D7F"/>
    <w:rsid w:val="00B64FC3"/>
    <w:rsid w:val="00B66B01"/>
    <w:rsid w:val="00B66C9E"/>
    <w:rsid w:val="00B67BAA"/>
    <w:rsid w:val="00B7123F"/>
    <w:rsid w:val="00B73466"/>
    <w:rsid w:val="00B73B1D"/>
    <w:rsid w:val="00B75753"/>
    <w:rsid w:val="00B7698C"/>
    <w:rsid w:val="00B80EF8"/>
    <w:rsid w:val="00B826C3"/>
    <w:rsid w:val="00B83479"/>
    <w:rsid w:val="00B855F8"/>
    <w:rsid w:val="00B918B6"/>
    <w:rsid w:val="00B97B2C"/>
    <w:rsid w:val="00BA02A1"/>
    <w:rsid w:val="00BA0C3F"/>
    <w:rsid w:val="00BA2830"/>
    <w:rsid w:val="00BA5778"/>
    <w:rsid w:val="00BA692A"/>
    <w:rsid w:val="00BA7682"/>
    <w:rsid w:val="00BB17A3"/>
    <w:rsid w:val="00BB302C"/>
    <w:rsid w:val="00BB53EC"/>
    <w:rsid w:val="00BB5DC3"/>
    <w:rsid w:val="00BB7C5C"/>
    <w:rsid w:val="00BC10BE"/>
    <w:rsid w:val="00BC1AC3"/>
    <w:rsid w:val="00BC2DF9"/>
    <w:rsid w:val="00BC2FDA"/>
    <w:rsid w:val="00BC537F"/>
    <w:rsid w:val="00BC67F3"/>
    <w:rsid w:val="00BC7A5A"/>
    <w:rsid w:val="00BD7A5B"/>
    <w:rsid w:val="00BD7D53"/>
    <w:rsid w:val="00BE4960"/>
    <w:rsid w:val="00BE4C7C"/>
    <w:rsid w:val="00BF0179"/>
    <w:rsid w:val="00BF0763"/>
    <w:rsid w:val="00BF7DB6"/>
    <w:rsid w:val="00C050BE"/>
    <w:rsid w:val="00C051E1"/>
    <w:rsid w:val="00C0617A"/>
    <w:rsid w:val="00C06B4E"/>
    <w:rsid w:val="00C072FD"/>
    <w:rsid w:val="00C10E43"/>
    <w:rsid w:val="00C10E6A"/>
    <w:rsid w:val="00C10FEF"/>
    <w:rsid w:val="00C12C7F"/>
    <w:rsid w:val="00C14966"/>
    <w:rsid w:val="00C16A66"/>
    <w:rsid w:val="00C17DE0"/>
    <w:rsid w:val="00C205AD"/>
    <w:rsid w:val="00C223AB"/>
    <w:rsid w:val="00C22605"/>
    <w:rsid w:val="00C3024F"/>
    <w:rsid w:val="00C31AAE"/>
    <w:rsid w:val="00C33D2C"/>
    <w:rsid w:val="00C41151"/>
    <w:rsid w:val="00C42357"/>
    <w:rsid w:val="00C4433D"/>
    <w:rsid w:val="00C460C7"/>
    <w:rsid w:val="00C4726D"/>
    <w:rsid w:val="00C50161"/>
    <w:rsid w:val="00C5386F"/>
    <w:rsid w:val="00C55116"/>
    <w:rsid w:val="00C61639"/>
    <w:rsid w:val="00C62306"/>
    <w:rsid w:val="00C624D6"/>
    <w:rsid w:val="00C62CE7"/>
    <w:rsid w:val="00C64D42"/>
    <w:rsid w:val="00C64E36"/>
    <w:rsid w:val="00C70837"/>
    <w:rsid w:val="00C7134D"/>
    <w:rsid w:val="00C7159B"/>
    <w:rsid w:val="00C715A8"/>
    <w:rsid w:val="00C72157"/>
    <w:rsid w:val="00C73010"/>
    <w:rsid w:val="00C776EA"/>
    <w:rsid w:val="00C91742"/>
    <w:rsid w:val="00C93F94"/>
    <w:rsid w:val="00C94819"/>
    <w:rsid w:val="00C958C2"/>
    <w:rsid w:val="00CA017A"/>
    <w:rsid w:val="00CA0DDC"/>
    <w:rsid w:val="00CA24E3"/>
    <w:rsid w:val="00CB18F3"/>
    <w:rsid w:val="00CB1F7E"/>
    <w:rsid w:val="00CB23D4"/>
    <w:rsid w:val="00CC19E7"/>
    <w:rsid w:val="00CC2FB3"/>
    <w:rsid w:val="00CC60BC"/>
    <w:rsid w:val="00CD6BF7"/>
    <w:rsid w:val="00CE3D6E"/>
    <w:rsid w:val="00CE4147"/>
    <w:rsid w:val="00CE64D7"/>
    <w:rsid w:val="00CF11AB"/>
    <w:rsid w:val="00CF60AC"/>
    <w:rsid w:val="00CF7C6D"/>
    <w:rsid w:val="00D0142A"/>
    <w:rsid w:val="00D02918"/>
    <w:rsid w:val="00D041C2"/>
    <w:rsid w:val="00D078C7"/>
    <w:rsid w:val="00D07BA4"/>
    <w:rsid w:val="00D109B6"/>
    <w:rsid w:val="00D10DE3"/>
    <w:rsid w:val="00D11363"/>
    <w:rsid w:val="00D12486"/>
    <w:rsid w:val="00D146FD"/>
    <w:rsid w:val="00D23A28"/>
    <w:rsid w:val="00D2623B"/>
    <w:rsid w:val="00D263C1"/>
    <w:rsid w:val="00D27E63"/>
    <w:rsid w:val="00D31826"/>
    <w:rsid w:val="00D329F6"/>
    <w:rsid w:val="00D37E21"/>
    <w:rsid w:val="00D4617B"/>
    <w:rsid w:val="00D4624A"/>
    <w:rsid w:val="00D53C85"/>
    <w:rsid w:val="00D5452A"/>
    <w:rsid w:val="00D54B4E"/>
    <w:rsid w:val="00D554C4"/>
    <w:rsid w:val="00D56C0C"/>
    <w:rsid w:val="00D57BF9"/>
    <w:rsid w:val="00D60214"/>
    <w:rsid w:val="00D6032C"/>
    <w:rsid w:val="00D62797"/>
    <w:rsid w:val="00D62ABB"/>
    <w:rsid w:val="00D636A5"/>
    <w:rsid w:val="00D66D45"/>
    <w:rsid w:val="00D71731"/>
    <w:rsid w:val="00D745B9"/>
    <w:rsid w:val="00D75374"/>
    <w:rsid w:val="00D76966"/>
    <w:rsid w:val="00D776E7"/>
    <w:rsid w:val="00D80954"/>
    <w:rsid w:val="00D8271A"/>
    <w:rsid w:val="00D8596D"/>
    <w:rsid w:val="00D86F5D"/>
    <w:rsid w:val="00D90FA3"/>
    <w:rsid w:val="00D93D3C"/>
    <w:rsid w:val="00DA0086"/>
    <w:rsid w:val="00DA32CC"/>
    <w:rsid w:val="00DA5FFC"/>
    <w:rsid w:val="00DB4FBF"/>
    <w:rsid w:val="00DB5AEA"/>
    <w:rsid w:val="00DB61B3"/>
    <w:rsid w:val="00DB7B85"/>
    <w:rsid w:val="00DC2AD4"/>
    <w:rsid w:val="00DD434E"/>
    <w:rsid w:val="00DD5820"/>
    <w:rsid w:val="00DE0B53"/>
    <w:rsid w:val="00DE0DC1"/>
    <w:rsid w:val="00DE0DC8"/>
    <w:rsid w:val="00DE1D06"/>
    <w:rsid w:val="00DE26E4"/>
    <w:rsid w:val="00DE3D60"/>
    <w:rsid w:val="00DE7ACE"/>
    <w:rsid w:val="00DF2D01"/>
    <w:rsid w:val="00DF7B99"/>
    <w:rsid w:val="00E0044E"/>
    <w:rsid w:val="00E05772"/>
    <w:rsid w:val="00E24431"/>
    <w:rsid w:val="00E30D3B"/>
    <w:rsid w:val="00E31FC1"/>
    <w:rsid w:val="00E32775"/>
    <w:rsid w:val="00E34F7F"/>
    <w:rsid w:val="00E43240"/>
    <w:rsid w:val="00E44449"/>
    <w:rsid w:val="00E468C5"/>
    <w:rsid w:val="00E4726F"/>
    <w:rsid w:val="00E473BB"/>
    <w:rsid w:val="00E51E12"/>
    <w:rsid w:val="00E52573"/>
    <w:rsid w:val="00E52DDC"/>
    <w:rsid w:val="00E53F22"/>
    <w:rsid w:val="00E54CCA"/>
    <w:rsid w:val="00E56640"/>
    <w:rsid w:val="00E60B6D"/>
    <w:rsid w:val="00E73233"/>
    <w:rsid w:val="00E73811"/>
    <w:rsid w:val="00E822AA"/>
    <w:rsid w:val="00E8350D"/>
    <w:rsid w:val="00E8351F"/>
    <w:rsid w:val="00E8599E"/>
    <w:rsid w:val="00E85B60"/>
    <w:rsid w:val="00E927A3"/>
    <w:rsid w:val="00E94D65"/>
    <w:rsid w:val="00E9653A"/>
    <w:rsid w:val="00E968AE"/>
    <w:rsid w:val="00E9739E"/>
    <w:rsid w:val="00EA3653"/>
    <w:rsid w:val="00EA56C0"/>
    <w:rsid w:val="00EA5DD8"/>
    <w:rsid w:val="00EA7E55"/>
    <w:rsid w:val="00EB077D"/>
    <w:rsid w:val="00EB4533"/>
    <w:rsid w:val="00EB6AE3"/>
    <w:rsid w:val="00EB6B33"/>
    <w:rsid w:val="00EB748C"/>
    <w:rsid w:val="00EB786B"/>
    <w:rsid w:val="00EC1433"/>
    <w:rsid w:val="00EC5849"/>
    <w:rsid w:val="00EC5B9D"/>
    <w:rsid w:val="00EC6F9D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5E79"/>
    <w:rsid w:val="00EE5FBD"/>
    <w:rsid w:val="00EE5FBF"/>
    <w:rsid w:val="00EE6EC9"/>
    <w:rsid w:val="00EF118F"/>
    <w:rsid w:val="00EF1DB2"/>
    <w:rsid w:val="00EF6DBA"/>
    <w:rsid w:val="00F0566C"/>
    <w:rsid w:val="00F05AC0"/>
    <w:rsid w:val="00F05E18"/>
    <w:rsid w:val="00F07662"/>
    <w:rsid w:val="00F1012C"/>
    <w:rsid w:val="00F109FE"/>
    <w:rsid w:val="00F10A68"/>
    <w:rsid w:val="00F11E69"/>
    <w:rsid w:val="00F15CEC"/>
    <w:rsid w:val="00F2483A"/>
    <w:rsid w:val="00F24A7F"/>
    <w:rsid w:val="00F25137"/>
    <w:rsid w:val="00F26A8D"/>
    <w:rsid w:val="00F31096"/>
    <w:rsid w:val="00F32424"/>
    <w:rsid w:val="00F343D7"/>
    <w:rsid w:val="00F400A0"/>
    <w:rsid w:val="00F50CFB"/>
    <w:rsid w:val="00F51482"/>
    <w:rsid w:val="00F52801"/>
    <w:rsid w:val="00F54AF9"/>
    <w:rsid w:val="00F54F26"/>
    <w:rsid w:val="00F55815"/>
    <w:rsid w:val="00F57041"/>
    <w:rsid w:val="00F575E2"/>
    <w:rsid w:val="00F611CF"/>
    <w:rsid w:val="00F63280"/>
    <w:rsid w:val="00F66038"/>
    <w:rsid w:val="00F70924"/>
    <w:rsid w:val="00F70E2C"/>
    <w:rsid w:val="00F85423"/>
    <w:rsid w:val="00F87365"/>
    <w:rsid w:val="00F9131C"/>
    <w:rsid w:val="00F9398D"/>
    <w:rsid w:val="00F97337"/>
    <w:rsid w:val="00FA089D"/>
    <w:rsid w:val="00FA08FE"/>
    <w:rsid w:val="00FA1B7A"/>
    <w:rsid w:val="00FA25FB"/>
    <w:rsid w:val="00FA701D"/>
    <w:rsid w:val="00FB0F38"/>
    <w:rsid w:val="00FB6110"/>
    <w:rsid w:val="00FB7DE9"/>
    <w:rsid w:val="00FC0F71"/>
    <w:rsid w:val="00FC1A3F"/>
    <w:rsid w:val="00FC3C5C"/>
    <w:rsid w:val="00FC42C7"/>
    <w:rsid w:val="00FD5DE4"/>
    <w:rsid w:val="00FD7E03"/>
    <w:rsid w:val="00FE0418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nutric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000dn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F40F-CC3E-4286-99A6-8DEBBA0A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Zuzanna Oczko</cp:lastModifiedBy>
  <cp:revision>3</cp:revision>
  <dcterms:created xsi:type="dcterms:W3CDTF">2020-05-19T09:01:00Z</dcterms:created>
  <dcterms:modified xsi:type="dcterms:W3CDTF">2020-05-19T09:49:00Z</dcterms:modified>
</cp:coreProperties>
</file>